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6"/>
        <w:gridCol w:w="236"/>
        <w:gridCol w:w="83"/>
        <w:gridCol w:w="2551"/>
        <w:gridCol w:w="95"/>
        <w:gridCol w:w="236"/>
        <w:gridCol w:w="1842"/>
        <w:gridCol w:w="1039"/>
        <w:gridCol w:w="1284"/>
      </w:tblGrid>
      <w:tr w:rsidR="00F2440B" w14:paraId="14D05F6B" w14:textId="77777777" w:rsidTr="008B27E9">
        <w:trPr>
          <w:trHeight w:val="1828"/>
        </w:trPr>
        <w:tc>
          <w:tcPr>
            <w:tcW w:w="4786" w:type="dxa"/>
            <w:gridSpan w:val="4"/>
            <w:shd w:val="clear" w:color="auto" w:fill="D9D9D9" w:themeFill="background1" w:themeFillShade="D9"/>
          </w:tcPr>
          <w:p w14:paraId="1A087E44" w14:textId="77777777" w:rsidR="00F2440B" w:rsidRDefault="00F2440B"/>
          <w:p w14:paraId="52E0B3FE" w14:textId="77777777" w:rsidR="00F2440B" w:rsidRDefault="00F2440B"/>
          <w:p w14:paraId="11660772" w14:textId="1FC7BDB1" w:rsidR="00F2440B" w:rsidRPr="00F2440B" w:rsidRDefault="00684BF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Finland Samfällighetsförening</w:t>
            </w:r>
          </w:p>
          <w:p w14:paraId="123850AC" w14:textId="77777777" w:rsidR="00F2440B" w:rsidRPr="00F2440B" w:rsidRDefault="00F2440B">
            <w:pPr>
              <w:rPr>
                <w:i/>
              </w:rPr>
            </w:pPr>
            <w:r w:rsidRPr="00F2440B">
              <w:rPr>
                <w:i/>
              </w:rPr>
              <w:t>Styrelsemöte</w:t>
            </w:r>
          </w:p>
        </w:tc>
        <w:tc>
          <w:tcPr>
            <w:tcW w:w="4496" w:type="dxa"/>
            <w:gridSpan w:val="5"/>
            <w:shd w:val="clear" w:color="auto" w:fill="D9D9D9" w:themeFill="background1" w:themeFillShade="D9"/>
          </w:tcPr>
          <w:p w14:paraId="157B8910" w14:textId="77777777" w:rsidR="00F2440B" w:rsidRDefault="00F2440B"/>
          <w:p w14:paraId="3F45F597" w14:textId="77777777" w:rsidR="00F2440B" w:rsidRDefault="00F2440B"/>
          <w:p w14:paraId="79EB8655" w14:textId="77777777" w:rsidR="00F2440B" w:rsidRDefault="00F2440B"/>
          <w:p w14:paraId="5B8D5AF8" w14:textId="77777777" w:rsidR="00F2440B" w:rsidRDefault="00F2440B"/>
          <w:p w14:paraId="58E7D21B" w14:textId="1FCC3D42" w:rsidR="00F2440B" w:rsidRPr="00ED1884" w:rsidRDefault="00F2440B">
            <w:pPr>
              <w:rPr>
                <w:b/>
              </w:rPr>
            </w:pPr>
            <w:r w:rsidRPr="00ED1884">
              <w:rPr>
                <w:b/>
              </w:rPr>
              <w:t>Datum</w:t>
            </w:r>
            <w:r w:rsidR="00414D1A" w:rsidRPr="00ED1884">
              <w:rPr>
                <w:b/>
              </w:rPr>
              <w:t>:</w:t>
            </w:r>
            <w:r w:rsidR="00714474">
              <w:rPr>
                <w:b/>
              </w:rPr>
              <w:t xml:space="preserve"> </w:t>
            </w:r>
            <w:r w:rsidR="005605AD">
              <w:rPr>
                <w:b/>
              </w:rPr>
              <w:t>202</w:t>
            </w:r>
            <w:r w:rsidR="00B63A19">
              <w:rPr>
                <w:b/>
              </w:rPr>
              <w:t>1</w:t>
            </w:r>
            <w:r w:rsidR="005605AD">
              <w:rPr>
                <w:b/>
              </w:rPr>
              <w:t>-0</w:t>
            </w:r>
            <w:r w:rsidR="00274900">
              <w:rPr>
                <w:b/>
              </w:rPr>
              <w:t>8</w:t>
            </w:r>
            <w:r w:rsidR="005605AD">
              <w:rPr>
                <w:b/>
              </w:rPr>
              <w:t>-</w:t>
            </w:r>
            <w:r w:rsidR="00274900">
              <w:rPr>
                <w:b/>
              </w:rPr>
              <w:t>17</w:t>
            </w:r>
            <w:r w:rsidR="00000427">
              <w:rPr>
                <w:b/>
              </w:rPr>
              <w:t xml:space="preserve"> 18:</w:t>
            </w:r>
            <w:r w:rsidR="00684BFC">
              <w:rPr>
                <w:b/>
              </w:rPr>
              <w:t>00</w:t>
            </w:r>
          </w:p>
          <w:p w14:paraId="507432DE" w14:textId="33759719" w:rsidR="00F2440B" w:rsidRDefault="00F2440B" w:rsidP="00000427">
            <w:r w:rsidRPr="00ED1884">
              <w:rPr>
                <w:b/>
              </w:rPr>
              <w:t>Plats</w:t>
            </w:r>
            <w:r w:rsidR="00414D1A" w:rsidRPr="00ED1884">
              <w:rPr>
                <w:b/>
              </w:rPr>
              <w:t>:</w:t>
            </w:r>
            <w:r w:rsidR="004303AB">
              <w:rPr>
                <w:b/>
              </w:rPr>
              <w:t xml:space="preserve"> </w:t>
            </w:r>
            <w:r w:rsidR="00B63A19">
              <w:rPr>
                <w:b/>
              </w:rPr>
              <w:t xml:space="preserve">Hos </w:t>
            </w:r>
            <w:r w:rsidR="00274900">
              <w:rPr>
                <w:b/>
              </w:rPr>
              <w:t>Mats Söderlund</w:t>
            </w:r>
          </w:p>
        </w:tc>
      </w:tr>
      <w:tr w:rsidR="00A02D94" w14:paraId="76227D9B" w14:textId="77777777" w:rsidTr="008B27E9">
        <w:tc>
          <w:tcPr>
            <w:tcW w:w="1916" w:type="dxa"/>
          </w:tcPr>
          <w:p w14:paraId="18E94D83" w14:textId="77777777" w:rsidR="00F2440B" w:rsidRDefault="00F2440B"/>
        </w:tc>
        <w:tc>
          <w:tcPr>
            <w:tcW w:w="236" w:type="dxa"/>
          </w:tcPr>
          <w:p w14:paraId="494F5290" w14:textId="77777777" w:rsidR="00F2440B" w:rsidRDefault="00F2440B"/>
        </w:tc>
        <w:tc>
          <w:tcPr>
            <w:tcW w:w="2729" w:type="dxa"/>
            <w:gridSpan w:val="3"/>
          </w:tcPr>
          <w:p w14:paraId="031F2C18" w14:textId="77777777" w:rsidR="00F2440B" w:rsidRDefault="00F2440B"/>
        </w:tc>
        <w:tc>
          <w:tcPr>
            <w:tcW w:w="236" w:type="dxa"/>
          </w:tcPr>
          <w:p w14:paraId="5DEB36A9" w14:textId="77777777" w:rsidR="00F2440B" w:rsidRDefault="00F2440B"/>
        </w:tc>
        <w:tc>
          <w:tcPr>
            <w:tcW w:w="1842" w:type="dxa"/>
          </w:tcPr>
          <w:p w14:paraId="239CD61A" w14:textId="77777777" w:rsidR="00F2440B" w:rsidRDefault="00F2440B"/>
        </w:tc>
        <w:tc>
          <w:tcPr>
            <w:tcW w:w="1039" w:type="dxa"/>
          </w:tcPr>
          <w:p w14:paraId="52CE72B8" w14:textId="77777777" w:rsidR="00F2440B" w:rsidRDefault="00F2440B"/>
        </w:tc>
        <w:tc>
          <w:tcPr>
            <w:tcW w:w="1284" w:type="dxa"/>
          </w:tcPr>
          <w:p w14:paraId="5513DD6D" w14:textId="77777777" w:rsidR="00F2440B" w:rsidRDefault="00F2440B"/>
        </w:tc>
      </w:tr>
      <w:tr w:rsidR="007D455E" w14:paraId="47D7C6F5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24398970" w14:textId="77777777" w:rsidR="007D455E" w:rsidRDefault="007D455E">
            <w:r>
              <w:t>Sammankallat av:</w:t>
            </w:r>
          </w:p>
        </w:tc>
        <w:tc>
          <w:tcPr>
            <w:tcW w:w="2646" w:type="dxa"/>
            <w:gridSpan w:val="2"/>
          </w:tcPr>
          <w:p w14:paraId="4E5A5757" w14:textId="44D5A0EA" w:rsidR="007D455E" w:rsidRDefault="004303AB">
            <w:r>
              <w:t>Ordförande</w:t>
            </w:r>
          </w:p>
        </w:tc>
        <w:tc>
          <w:tcPr>
            <w:tcW w:w="236" w:type="dxa"/>
          </w:tcPr>
          <w:p w14:paraId="7AD593A5" w14:textId="77777777" w:rsidR="007D455E" w:rsidRDefault="007D455E"/>
        </w:tc>
        <w:tc>
          <w:tcPr>
            <w:tcW w:w="1842" w:type="dxa"/>
          </w:tcPr>
          <w:p w14:paraId="6E8E287C" w14:textId="77777777" w:rsidR="007D455E" w:rsidRDefault="007D455E"/>
        </w:tc>
        <w:tc>
          <w:tcPr>
            <w:tcW w:w="1039" w:type="dxa"/>
          </w:tcPr>
          <w:p w14:paraId="5EB40D83" w14:textId="77777777" w:rsidR="007D455E" w:rsidRDefault="007D455E"/>
        </w:tc>
        <w:tc>
          <w:tcPr>
            <w:tcW w:w="1284" w:type="dxa"/>
          </w:tcPr>
          <w:p w14:paraId="3C774D28" w14:textId="77777777" w:rsidR="007D455E" w:rsidRDefault="007D455E"/>
        </w:tc>
      </w:tr>
      <w:tr w:rsidR="007D455E" w14:paraId="7D3DC709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3BF86D29" w14:textId="77777777" w:rsidR="007D455E" w:rsidRDefault="007D455E">
            <w:r>
              <w:t>Typ av möte:</w:t>
            </w:r>
          </w:p>
        </w:tc>
        <w:tc>
          <w:tcPr>
            <w:tcW w:w="2646" w:type="dxa"/>
            <w:gridSpan w:val="2"/>
          </w:tcPr>
          <w:p w14:paraId="448094A9" w14:textId="528B0A8C" w:rsidR="007D455E" w:rsidRDefault="004303AB">
            <w:r>
              <w:t>Styrelsemöte</w:t>
            </w:r>
          </w:p>
        </w:tc>
        <w:tc>
          <w:tcPr>
            <w:tcW w:w="236" w:type="dxa"/>
          </w:tcPr>
          <w:p w14:paraId="13D3FE46" w14:textId="77777777" w:rsidR="007D455E" w:rsidRDefault="007D455E"/>
        </w:tc>
        <w:tc>
          <w:tcPr>
            <w:tcW w:w="1842" w:type="dxa"/>
          </w:tcPr>
          <w:p w14:paraId="46CE85F7" w14:textId="77777777" w:rsidR="007D455E" w:rsidRDefault="007D455E"/>
        </w:tc>
        <w:tc>
          <w:tcPr>
            <w:tcW w:w="1039" w:type="dxa"/>
          </w:tcPr>
          <w:p w14:paraId="7BF639F5" w14:textId="77777777" w:rsidR="007D455E" w:rsidRDefault="007D455E"/>
        </w:tc>
        <w:tc>
          <w:tcPr>
            <w:tcW w:w="1284" w:type="dxa"/>
          </w:tcPr>
          <w:p w14:paraId="301A550E" w14:textId="77777777" w:rsidR="007D455E" w:rsidRDefault="007D455E"/>
        </w:tc>
      </w:tr>
      <w:tr w:rsidR="007D455E" w14:paraId="48C5AA4B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46099303" w14:textId="77777777" w:rsidR="007D455E" w:rsidRDefault="007D455E">
            <w:r>
              <w:t>Ordförande:</w:t>
            </w:r>
          </w:p>
        </w:tc>
        <w:tc>
          <w:tcPr>
            <w:tcW w:w="2646" w:type="dxa"/>
            <w:gridSpan w:val="2"/>
          </w:tcPr>
          <w:p w14:paraId="7859C5E9" w14:textId="5C508265" w:rsidR="007D455E" w:rsidRDefault="00684BFC">
            <w:r>
              <w:t>Fredrik Dalmo</w:t>
            </w:r>
          </w:p>
        </w:tc>
        <w:tc>
          <w:tcPr>
            <w:tcW w:w="236" w:type="dxa"/>
          </w:tcPr>
          <w:p w14:paraId="270A6419" w14:textId="77777777" w:rsidR="007D455E" w:rsidRDefault="007D455E"/>
        </w:tc>
        <w:tc>
          <w:tcPr>
            <w:tcW w:w="1842" w:type="dxa"/>
          </w:tcPr>
          <w:p w14:paraId="54AECEA6" w14:textId="77777777" w:rsidR="007D455E" w:rsidRDefault="007D455E"/>
        </w:tc>
        <w:tc>
          <w:tcPr>
            <w:tcW w:w="1039" w:type="dxa"/>
          </w:tcPr>
          <w:p w14:paraId="513A9FA7" w14:textId="77777777" w:rsidR="007D455E" w:rsidRDefault="007D455E"/>
        </w:tc>
        <w:tc>
          <w:tcPr>
            <w:tcW w:w="1284" w:type="dxa"/>
          </w:tcPr>
          <w:p w14:paraId="510BB258" w14:textId="77777777" w:rsidR="007D455E" w:rsidRDefault="007D455E"/>
        </w:tc>
      </w:tr>
      <w:tr w:rsidR="007D455E" w14:paraId="17F0BF40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6222CE4B" w14:textId="77777777" w:rsidR="007D455E" w:rsidRDefault="007D455E">
            <w:r>
              <w:t>Sekreterare:</w:t>
            </w:r>
          </w:p>
        </w:tc>
        <w:tc>
          <w:tcPr>
            <w:tcW w:w="2646" w:type="dxa"/>
            <w:gridSpan w:val="2"/>
          </w:tcPr>
          <w:p w14:paraId="6C510549" w14:textId="034BDD26" w:rsidR="007D455E" w:rsidRDefault="00274900">
            <w:r>
              <w:t xml:space="preserve">Anna </w:t>
            </w:r>
            <w:proofErr w:type="spellStart"/>
            <w:r>
              <w:t>Omerovic</w:t>
            </w:r>
            <w:proofErr w:type="spellEnd"/>
            <w:r>
              <w:t xml:space="preserve"> Schön</w:t>
            </w:r>
          </w:p>
        </w:tc>
        <w:tc>
          <w:tcPr>
            <w:tcW w:w="236" w:type="dxa"/>
          </w:tcPr>
          <w:p w14:paraId="7B44ACE3" w14:textId="77777777" w:rsidR="007D455E" w:rsidRDefault="007D455E"/>
        </w:tc>
        <w:tc>
          <w:tcPr>
            <w:tcW w:w="1842" w:type="dxa"/>
          </w:tcPr>
          <w:p w14:paraId="14A98BE9" w14:textId="77777777" w:rsidR="007D455E" w:rsidRDefault="007D455E"/>
        </w:tc>
        <w:tc>
          <w:tcPr>
            <w:tcW w:w="1039" w:type="dxa"/>
          </w:tcPr>
          <w:p w14:paraId="47691E78" w14:textId="77777777" w:rsidR="007D455E" w:rsidRDefault="007D455E"/>
        </w:tc>
        <w:tc>
          <w:tcPr>
            <w:tcW w:w="1284" w:type="dxa"/>
          </w:tcPr>
          <w:p w14:paraId="26C2BD9C" w14:textId="77777777" w:rsidR="007D455E" w:rsidRDefault="007D455E"/>
        </w:tc>
      </w:tr>
      <w:tr w:rsidR="007D455E" w:rsidRPr="00924C2C" w14:paraId="680BBF69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09E5A8DC" w14:textId="77777777" w:rsidR="007D455E" w:rsidRDefault="007D455E">
            <w:r>
              <w:t>Närvarande:</w:t>
            </w:r>
          </w:p>
        </w:tc>
        <w:tc>
          <w:tcPr>
            <w:tcW w:w="2646" w:type="dxa"/>
            <w:gridSpan w:val="2"/>
          </w:tcPr>
          <w:p w14:paraId="44383751" w14:textId="66E459C9" w:rsidR="00C146EA" w:rsidRDefault="00C146EA" w:rsidP="00684BFC">
            <w:r w:rsidRPr="000F3E98">
              <w:t>Magnus Westerlund</w:t>
            </w:r>
          </w:p>
          <w:p w14:paraId="64EAA85E" w14:textId="77777777" w:rsidR="00B83D25" w:rsidRPr="000F3E98" w:rsidRDefault="00B83D25" w:rsidP="00684BFC">
            <w:r w:rsidRPr="000F3E98">
              <w:t>Magnus Olofsson</w:t>
            </w:r>
          </w:p>
          <w:p w14:paraId="23797491" w14:textId="77777777" w:rsidR="003506D2" w:rsidRDefault="00B83D25" w:rsidP="00684BFC">
            <w:r w:rsidRPr="00321DC4">
              <w:t>Mats Söderlund</w:t>
            </w:r>
          </w:p>
          <w:p w14:paraId="53BC0F4A" w14:textId="77777777" w:rsidR="00B63A19" w:rsidRDefault="00B63A19" w:rsidP="00684BFC">
            <w:r>
              <w:t xml:space="preserve">Anna </w:t>
            </w:r>
            <w:proofErr w:type="spellStart"/>
            <w:r>
              <w:t>Omerovic</w:t>
            </w:r>
            <w:proofErr w:type="spellEnd"/>
            <w:r>
              <w:t>-Schön</w:t>
            </w:r>
          </w:p>
          <w:p w14:paraId="4A8BB2A6" w14:textId="19205DC4" w:rsidR="00B63A19" w:rsidRPr="00321DC4" w:rsidRDefault="00B63A19" w:rsidP="00684BFC">
            <w:r>
              <w:t>Sofia Wärn</w:t>
            </w:r>
          </w:p>
        </w:tc>
        <w:tc>
          <w:tcPr>
            <w:tcW w:w="236" w:type="dxa"/>
          </w:tcPr>
          <w:p w14:paraId="6C516304" w14:textId="77777777" w:rsidR="007D455E" w:rsidRPr="00461220" w:rsidRDefault="007D455E"/>
        </w:tc>
        <w:tc>
          <w:tcPr>
            <w:tcW w:w="1842" w:type="dxa"/>
          </w:tcPr>
          <w:p w14:paraId="0950930F" w14:textId="77777777" w:rsidR="007D455E" w:rsidRPr="00461220" w:rsidRDefault="007D455E"/>
        </w:tc>
        <w:tc>
          <w:tcPr>
            <w:tcW w:w="1039" w:type="dxa"/>
          </w:tcPr>
          <w:p w14:paraId="73264AA3" w14:textId="77777777" w:rsidR="007D455E" w:rsidRPr="00461220" w:rsidRDefault="007D455E"/>
        </w:tc>
        <w:tc>
          <w:tcPr>
            <w:tcW w:w="1284" w:type="dxa"/>
          </w:tcPr>
          <w:p w14:paraId="1F0A4528" w14:textId="77777777" w:rsidR="007D455E" w:rsidRPr="00461220" w:rsidRDefault="007D455E"/>
        </w:tc>
      </w:tr>
      <w:tr w:rsidR="007D455E" w:rsidRPr="00924C2C" w14:paraId="44245E43" w14:textId="77777777" w:rsidTr="008B27E9">
        <w:tc>
          <w:tcPr>
            <w:tcW w:w="2235" w:type="dxa"/>
            <w:gridSpan w:val="3"/>
          </w:tcPr>
          <w:p w14:paraId="25BAFB9C" w14:textId="77777777" w:rsidR="007D455E" w:rsidRPr="00461220" w:rsidRDefault="007D455E"/>
        </w:tc>
        <w:tc>
          <w:tcPr>
            <w:tcW w:w="2646" w:type="dxa"/>
            <w:gridSpan w:val="2"/>
          </w:tcPr>
          <w:p w14:paraId="115348B2" w14:textId="77777777" w:rsidR="007D455E" w:rsidRPr="00461220" w:rsidRDefault="007D455E"/>
        </w:tc>
        <w:tc>
          <w:tcPr>
            <w:tcW w:w="236" w:type="dxa"/>
          </w:tcPr>
          <w:p w14:paraId="431890E8" w14:textId="77777777" w:rsidR="007D455E" w:rsidRPr="00461220" w:rsidRDefault="007D455E"/>
        </w:tc>
        <w:tc>
          <w:tcPr>
            <w:tcW w:w="1842" w:type="dxa"/>
          </w:tcPr>
          <w:p w14:paraId="207BEF9F" w14:textId="77777777" w:rsidR="007D455E" w:rsidRPr="00461220" w:rsidRDefault="007D455E"/>
        </w:tc>
        <w:tc>
          <w:tcPr>
            <w:tcW w:w="1039" w:type="dxa"/>
          </w:tcPr>
          <w:p w14:paraId="4DA46A59" w14:textId="77777777" w:rsidR="007D455E" w:rsidRPr="00461220" w:rsidRDefault="007D455E"/>
        </w:tc>
        <w:tc>
          <w:tcPr>
            <w:tcW w:w="1284" w:type="dxa"/>
          </w:tcPr>
          <w:p w14:paraId="3790AC07" w14:textId="77777777" w:rsidR="007D455E" w:rsidRPr="00461220" w:rsidRDefault="007D455E"/>
        </w:tc>
      </w:tr>
      <w:tr w:rsidR="007D455E" w14:paraId="6DEA56AC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42410263" w14:textId="77777777" w:rsidR="007D455E" w:rsidRDefault="007D455E">
            <w:r>
              <w:t>Att läsa före mötet:</w:t>
            </w:r>
          </w:p>
        </w:tc>
        <w:tc>
          <w:tcPr>
            <w:tcW w:w="2646" w:type="dxa"/>
            <w:gridSpan w:val="2"/>
          </w:tcPr>
          <w:p w14:paraId="530565D5" w14:textId="77777777" w:rsidR="007D455E" w:rsidRDefault="007D455E"/>
        </w:tc>
        <w:tc>
          <w:tcPr>
            <w:tcW w:w="236" w:type="dxa"/>
          </w:tcPr>
          <w:p w14:paraId="11207C5D" w14:textId="77777777" w:rsidR="007D455E" w:rsidRDefault="007D455E"/>
        </w:tc>
        <w:tc>
          <w:tcPr>
            <w:tcW w:w="1842" w:type="dxa"/>
          </w:tcPr>
          <w:p w14:paraId="264FC96A" w14:textId="77777777" w:rsidR="007D455E" w:rsidRDefault="007D455E"/>
        </w:tc>
        <w:tc>
          <w:tcPr>
            <w:tcW w:w="1039" w:type="dxa"/>
          </w:tcPr>
          <w:p w14:paraId="5DEEA1E0" w14:textId="77777777" w:rsidR="007D455E" w:rsidRDefault="007D455E"/>
        </w:tc>
        <w:tc>
          <w:tcPr>
            <w:tcW w:w="1284" w:type="dxa"/>
          </w:tcPr>
          <w:p w14:paraId="26C4FB53" w14:textId="77777777" w:rsidR="007D455E" w:rsidRDefault="007D455E"/>
        </w:tc>
      </w:tr>
      <w:tr w:rsidR="007D455E" w14:paraId="1C771D77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520BF52D" w14:textId="77777777" w:rsidR="007D455E" w:rsidRDefault="007D455E">
            <w:r>
              <w:t>Förberedning:</w:t>
            </w:r>
          </w:p>
        </w:tc>
        <w:tc>
          <w:tcPr>
            <w:tcW w:w="2646" w:type="dxa"/>
            <w:gridSpan w:val="2"/>
          </w:tcPr>
          <w:p w14:paraId="2FC9A062" w14:textId="77777777" w:rsidR="007D455E" w:rsidRDefault="007D455E"/>
        </w:tc>
        <w:tc>
          <w:tcPr>
            <w:tcW w:w="236" w:type="dxa"/>
          </w:tcPr>
          <w:p w14:paraId="651A8BB1" w14:textId="77777777" w:rsidR="007D455E" w:rsidRDefault="007D455E"/>
        </w:tc>
        <w:tc>
          <w:tcPr>
            <w:tcW w:w="1842" w:type="dxa"/>
          </w:tcPr>
          <w:p w14:paraId="466DF911" w14:textId="77777777" w:rsidR="007D455E" w:rsidRDefault="007D455E"/>
        </w:tc>
        <w:tc>
          <w:tcPr>
            <w:tcW w:w="1039" w:type="dxa"/>
          </w:tcPr>
          <w:p w14:paraId="03F8CD02" w14:textId="77777777" w:rsidR="007D455E" w:rsidRDefault="007D455E"/>
        </w:tc>
        <w:tc>
          <w:tcPr>
            <w:tcW w:w="1284" w:type="dxa"/>
          </w:tcPr>
          <w:p w14:paraId="7ADD724E" w14:textId="77777777" w:rsidR="007D455E" w:rsidRDefault="007D455E"/>
        </w:tc>
      </w:tr>
      <w:tr w:rsidR="007D455E" w14:paraId="3572C909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20B20CEA" w14:textId="77777777" w:rsidR="007D455E" w:rsidRDefault="007D455E">
            <w:r>
              <w:t>Ta med:</w:t>
            </w:r>
          </w:p>
        </w:tc>
        <w:tc>
          <w:tcPr>
            <w:tcW w:w="2646" w:type="dxa"/>
            <w:gridSpan w:val="2"/>
          </w:tcPr>
          <w:p w14:paraId="69A626B3" w14:textId="77777777" w:rsidR="007D455E" w:rsidRDefault="007D455E"/>
        </w:tc>
        <w:tc>
          <w:tcPr>
            <w:tcW w:w="236" w:type="dxa"/>
          </w:tcPr>
          <w:p w14:paraId="26279BFD" w14:textId="77777777" w:rsidR="007D455E" w:rsidRDefault="007D455E"/>
        </w:tc>
        <w:tc>
          <w:tcPr>
            <w:tcW w:w="1842" w:type="dxa"/>
          </w:tcPr>
          <w:p w14:paraId="5897EF28" w14:textId="77777777" w:rsidR="007D455E" w:rsidRDefault="007D455E"/>
        </w:tc>
        <w:tc>
          <w:tcPr>
            <w:tcW w:w="1039" w:type="dxa"/>
          </w:tcPr>
          <w:p w14:paraId="57BEBEDA" w14:textId="77777777" w:rsidR="007D455E" w:rsidRDefault="007D455E"/>
        </w:tc>
        <w:tc>
          <w:tcPr>
            <w:tcW w:w="1284" w:type="dxa"/>
          </w:tcPr>
          <w:p w14:paraId="4BAC8B8F" w14:textId="77777777" w:rsidR="007D455E" w:rsidRDefault="007D455E"/>
        </w:tc>
      </w:tr>
      <w:tr w:rsidR="00A02D94" w14:paraId="50112766" w14:textId="77777777" w:rsidTr="008B27E9">
        <w:tc>
          <w:tcPr>
            <w:tcW w:w="1916" w:type="dxa"/>
          </w:tcPr>
          <w:p w14:paraId="0F97412E" w14:textId="77777777" w:rsidR="00A02D94" w:rsidRDefault="00A02D94"/>
        </w:tc>
        <w:tc>
          <w:tcPr>
            <w:tcW w:w="236" w:type="dxa"/>
          </w:tcPr>
          <w:p w14:paraId="38AC2C32" w14:textId="77777777" w:rsidR="00A02D94" w:rsidRDefault="00A02D94"/>
        </w:tc>
        <w:tc>
          <w:tcPr>
            <w:tcW w:w="2729" w:type="dxa"/>
            <w:gridSpan w:val="3"/>
          </w:tcPr>
          <w:p w14:paraId="402853A1" w14:textId="77777777" w:rsidR="00A02D94" w:rsidRDefault="00A02D94"/>
        </w:tc>
        <w:tc>
          <w:tcPr>
            <w:tcW w:w="236" w:type="dxa"/>
          </w:tcPr>
          <w:p w14:paraId="661D1CAE" w14:textId="77777777" w:rsidR="00A02D94" w:rsidRDefault="00A02D94"/>
        </w:tc>
        <w:tc>
          <w:tcPr>
            <w:tcW w:w="1842" w:type="dxa"/>
          </w:tcPr>
          <w:p w14:paraId="05E22D36" w14:textId="77777777" w:rsidR="00A02D94" w:rsidRDefault="00A02D94"/>
        </w:tc>
        <w:tc>
          <w:tcPr>
            <w:tcW w:w="1039" w:type="dxa"/>
          </w:tcPr>
          <w:p w14:paraId="50ED169B" w14:textId="77777777" w:rsidR="00A02D94" w:rsidRDefault="00A02D94"/>
        </w:tc>
        <w:tc>
          <w:tcPr>
            <w:tcW w:w="1284" w:type="dxa"/>
          </w:tcPr>
          <w:p w14:paraId="328915AC" w14:textId="77777777" w:rsidR="00A02D94" w:rsidRDefault="00A02D94"/>
        </w:tc>
      </w:tr>
      <w:tr w:rsidR="007D455E" w14:paraId="3FD36ED2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3D214B92" w14:textId="77777777" w:rsidR="007D455E" w:rsidRPr="00414D1A" w:rsidRDefault="007D455E">
            <w:pPr>
              <w:rPr>
                <w:b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shd w:val="clear" w:color="auto" w:fill="D9D9D9" w:themeFill="background1" w:themeFillShade="D9"/>
          </w:tcPr>
          <w:p w14:paraId="415CFFDF" w14:textId="77777777" w:rsidR="007D455E" w:rsidRPr="00414D1A" w:rsidRDefault="007D455E" w:rsidP="007D455E">
            <w:pPr>
              <w:rPr>
                <w:b/>
                <w:sz w:val="28"/>
                <w:szCs w:val="28"/>
              </w:rPr>
            </w:pPr>
            <w:r w:rsidRPr="00414D1A">
              <w:rPr>
                <w:b/>
                <w:sz w:val="28"/>
                <w:szCs w:val="28"/>
              </w:rPr>
              <w:t>Dagordning</w:t>
            </w:r>
          </w:p>
        </w:tc>
        <w:tc>
          <w:tcPr>
            <w:tcW w:w="236" w:type="dxa"/>
            <w:shd w:val="clear" w:color="auto" w:fill="D9D9D9" w:themeFill="background1" w:themeFillShade="D9"/>
          </w:tcPr>
          <w:p w14:paraId="27D0F411" w14:textId="77777777" w:rsidR="007D455E" w:rsidRDefault="007D455E"/>
        </w:tc>
        <w:tc>
          <w:tcPr>
            <w:tcW w:w="1842" w:type="dxa"/>
            <w:shd w:val="clear" w:color="auto" w:fill="D9D9D9" w:themeFill="background1" w:themeFillShade="D9"/>
          </w:tcPr>
          <w:p w14:paraId="162FF2CA" w14:textId="77777777" w:rsidR="007D455E" w:rsidRDefault="007D455E"/>
        </w:tc>
        <w:tc>
          <w:tcPr>
            <w:tcW w:w="1039" w:type="dxa"/>
            <w:shd w:val="clear" w:color="auto" w:fill="D9D9D9" w:themeFill="background1" w:themeFillShade="D9"/>
          </w:tcPr>
          <w:p w14:paraId="4881F537" w14:textId="77777777" w:rsidR="007D455E" w:rsidRDefault="007D455E"/>
        </w:tc>
        <w:tc>
          <w:tcPr>
            <w:tcW w:w="1284" w:type="dxa"/>
            <w:shd w:val="clear" w:color="auto" w:fill="D9D9D9" w:themeFill="background1" w:themeFillShade="D9"/>
          </w:tcPr>
          <w:p w14:paraId="3CA923E9" w14:textId="77777777" w:rsidR="007D455E" w:rsidRDefault="007D455E"/>
        </w:tc>
      </w:tr>
      <w:tr w:rsidR="007D455E" w14:paraId="5F0459A6" w14:textId="77777777" w:rsidTr="008B27E9">
        <w:tc>
          <w:tcPr>
            <w:tcW w:w="1916" w:type="dxa"/>
            <w:shd w:val="clear" w:color="auto" w:fill="D9D9D9" w:themeFill="background1" w:themeFillShade="D9"/>
          </w:tcPr>
          <w:p w14:paraId="2D4F4B94" w14:textId="77777777" w:rsidR="007D455E" w:rsidRDefault="007D455E"/>
        </w:tc>
        <w:tc>
          <w:tcPr>
            <w:tcW w:w="236" w:type="dxa"/>
            <w:shd w:val="clear" w:color="auto" w:fill="D9D9D9" w:themeFill="background1" w:themeFillShade="D9"/>
          </w:tcPr>
          <w:p w14:paraId="561325B6" w14:textId="77777777" w:rsidR="007D455E" w:rsidRDefault="007D455E"/>
        </w:tc>
        <w:tc>
          <w:tcPr>
            <w:tcW w:w="2729" w:type="dxa"/>
            <w:gridSpan w:val="3"/>
            <w:shd w:val="clear" w:color="auto" w:fill="D9D9D9" w:themeFill="background1" w:themeFillShade="D9"/>
          </w:tcPr>
          <w:p w14:paraId="379A92C1" w14:textId="77777777" w:rsidR="007D455E" w:rsidRDefault="007D455E" w:rsidP="007D455E"/>
        </w:tc>
        <w:tc>
          <w:tcPr>
            <w:tcW w:w="236" w:type="dxa"/>
            <w:shd w:val="clear" w:color="auto" w:fill="D9D9D9" w:themeFill="background1" w:themeFillShade="D9"/>
          </w:tcPr>
          <w:p w14:paraId="3FFCD592" w14:textId="77777777" w:rsidR="007D455E" w:rsidRDefault="007D455E"/>
        </w:tc>
        <w:tc>
          <w:tcPr>
            <w:tcW w:w="1842" w:type="dxa"/>
            <w:shd w:val="clear" w:color="auto" w:fill="D9D9D9" w:themeFill="background1" w:themeFillShade="D9"/>
          </w:tcPr>
          <w:p w14:paraId="619A2B9C" w14:textId="77777777" w:rsidR="007D455E" w:rsidRDefault="007D455E"/>
        </w:tc>
        <w:tc>
          <w:tcPr>
            <w:tcW w:w="1039" w:type="dxa"/>
            <w:shd w:val="clear" w:color="auto" w:fill="D9D9D9" w:themeFill="background1" w:themeFillShade="D9"/>
          </w:tcPr>
          <w:p w14:paraId="7287FD40" w14:textId="77777777" w:rsidR="007D455E" w:rsidRDefault="007D455E"/>
        </w:tc>
        <w:tc>
          <w:tcPr>
            <w:tcW w:w="1284" w:type="dxa"/>
            <w:shd w:val="clear" w:color="auto" w:fill="D9D9D9" w:themeFill="background1" w:themeFillShade="D9"/>
          </w:tcPr>
          <w:p w14:paraId="660B6A92" w14:textId="77777777" w:rsidR="007D455E" w:rsidRDefault="007D455E">
            <w:r>
              <w:t>Ansvarig:</w:t>
            </w:r>
          </w:p>
        </w:tc>
      </w:tr>
      <w:tr w:rsidR="007D455E" w14:paraId="7D2B9715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44F023C0" w14:textId="77777777" w:rsidR="007D455E" w:rsidRDefault="007D455E">
            <w:r>
              <w:t>§1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288795E3" w14:textId="77777777" w:rsidR="007D455E" w:rsidRDefault="007D455E">
            <w:r>
              <w:t>Mötets öppnande</w:t>
            </w:r>
          </w:p>
          <w:p w14:paraId="4B984C8C" w14:textId="4C3EE904" w:rsidR="00684BFC" w:rsidRDefault="00684BFC" w:rsidP="00684BFC">
            <w:pPr>
              <w:pStyle w:val="Liststycke"/>
              <w:numPr>
                <w:ilvl w:val="0"/>
                <w:numId w:val="5"/>
              </w:numPr>
            </w:pPr>
            <w:r>
              <w:t>Ordförande Fredrik Dalmo öppnar mötet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2CBD81DC" w14:textId="77777777" w:rsidR="007D455E" w:rsidRDefault="007D455E"/>
        </w:tc>
      </w:tr>
      <w:tr w:rsidR="007D455E" w14:paraId="14316C3B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0C4FE962" w14:textId="77777777" w:rsidR="007D455E" w:rsidRDefault="007D455E">
            <w:r>
              <w:t>§2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13DE6DC6" w14:textId="77777777" w:rsidR="00684BFC" w:rsidRDefault="00684BFC">
            <w:r>
              <w:t>Val av sekreterare</w:t>
            </w:r>
          </w:p>
          <w:p w14:paraId="70B905AD" w14:textId="1B22A557" w:rsidR="00684BFC" w:rsidRDefault="00274900" w:rsidP="00684BFC">
            <w:pPr>
              <w:pStyle w:val="Liststycke"/>
              <w:numPr>
                <w:ilvl w:val="0"/>
                <w:numId w:val="5"/>
              </w:numPr>
            </w:pPr>
            <w:r>
              <w:t xml:space="preserve">Anna </w:t>
            </w:r>
            <w:proofErr w:type="spellStart"/>
            <w:r>
              <w:t>Omerovic</w:t>
            </w:r>
            <w:proofErr w:type="spellEnd"/>
            <w:r>
              <w:t xml:space="preserve"> Schön</w:t>
            </w:r>
            <w:r w:rsidR="00913B83">
              <w:t xml:space="preserve"> för anteckningar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051BBD14" w14:textId="77777777" w:rsidR="007D455E" w:rsidRDefault="007D455E"/>
        </w:tc>
      </w:tr>
      <w:tr w:rsidR="007D455E" w14:paraId="5182BBFE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4711BD3E" w14:textId="77777777" w:rsidR="007D455E" w:rsidRDefault="007D455E">
            <w:r>
              <w:t>§3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320FF25E" w14:textId="0B8906F7" w:rsidR="007D455E" w:rsidRDefault="00684BFC">
            <w:r>
              <w:t>Val av justerings</w:t>
            </w:r>
            <w:r w:rsidR="007941A6">
              <w:t>person</w:t>
            </w:r>
          </w:p>
          <w:p w14:paraId="0E95DB01" w14:textId="7BEC380F" w:rsidR="00684BFC" w:rsidRDefault="005F7AB7" w:rsidP="00684BFC">
            <w:pPr>
              <w:pStyle w:val="Liststycke"/>
              <w:numPr>
                <w:ilvl w:val="0"/>
                <w:numId w:val="5"/>
              </w:numPr>
            </w:pPr>
            <w:r>
              <w:t>J</w:t>
            </w:r>
            <w:r w:rsidR="00461220">
              <w:t>usterar</w:t>
            </w:r>
            <w:r w:rsidR="00A930A5">
              <w:t>e</w:t>
            </w:r>
            <w:r>
              <w:t xml:space="preserve"> </w:t>
            </w:r>
            <w:r w:rsidR="00274900">
              <w:t>Sofia Wärn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25FF62EC" w14:textId="77777777" w:rsidR="007D455E" w:rsidRDefault="007D455E"/>
        </w:tc>
      </w:tr>
      <w:tr w:rsidR="007D455E" w14:paraId="1D614271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1F72EB53" w14:textId="77777777" w:rsidR="007D455E" w:rsidRDefault="007D455E">
            <w:r>
              <w:t>§4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4C399D02" w14:textId="1A0C47BD" w:rsidR="00B83D25" w:rsidRDefault="00684BFC" w:rsidP="00B83D25">
            <w:r>
              <w:t>Ekonomi</w:t>
            </w:r>
            <w:r w:rsidR="00A930A5">
              <w:t>rapport</w:t>
            </w:r>
          </w:p>
          <w:p w14:paraId="1C1D4035" w14:textId="2946643B" w:rsidR="00405CBC" w:rsidRDefault="004A19A8" w:rsidP="00A930A5">
            <w:pPr>
              <w:pStyle w:val="Liststycke"/>
              <w:numPr>
                <w:ilvl w:val="0"/>
                <w:numId w:val="5"/>
              </w:numPr>
            </w:pPr>
            <w:r>
              <w:t>Genomgång av balansrapport</w:t>
            </w:r>
          </w:p>
          <w:p w14:paraId="070347DE" w14:textId="57E66E56" w:rsidR="004A19A8" w:rsidRDefault="004A19A8" w:rsidP="00B63A19">
            <w:pPr>
              <w:pStyle w:val="Liststycke"/>
              <w:numPr>
                <w:ilvl w:val="0"/>
                <w:numId w:val="5"/>
              </w:numPr>
            </w:pPr>
            <w:r>
              <w:t>Genomgång av resultaträkning</w:t>
            </w:r>
          </w:p>
          <w:p w14:paraId="16BA7FC9" w14:textId="193D3579" w:rsidR="00F55EE1" w:rsidRDefault="007941A6" w:rsidP="00B63A19">
            <w:pPr>
              <w:pStyle w:val="Liststycke"/>
              <w:numPr>
                <w:ilvl w:val="0"/>
                <w:numId w:val="5"/>
              </w:numPr>
            </w:pPr>
            <w:r>
              <w:t xml:space="preserve">Allt ser bra ut, inget som avviker. Telia rullar på. Är någon enstaka som glömmer att betala. </w:t>
            </w:r>
            <w:proofErr w:type="spellStart"/>
            <w:r>
              <w:t>Vafab</w:t>
            </w:r>
            <w:proofErr w:type="spellEnd"/>
            <w:r>
              <w:t xml:space="preserve"> höjer priset med 10%</w:t>
            </w:r>
            <w:r w:rsidR="00DB19B7">
              <w:t xml:space="preserve">, tidigare har det inte varit producentansvar på tidningar, som </w:t>
            </w:r>
            <w:r w:rsidR="003C19C6">
              <w:t xml:space="preserve">nu </w:t>
            </w:r>
            <w:r w:rsidR="00DB19B7">
              <w:t>ändras och läggs på konsument</w:t>
            </w:r>
            <w:r>
              <w:t xml:space="preserve">, blir för oss </w:t>
            </w:r>
            <w:r w:rsidR="003C19C6">
              <w:t xml:space="preserve">troligen </w:t>
            </w:r>
            <w:r>
              <w:t>ca 3000 kr på ett halvår</w:t>
            </w:r>
            <w:r w:rsidR="00DB19B7">
              <w:t xml:space="preserve"> (6000 per år)</w:t>
            </w:r>
            <w:r>
              <w:t>.</w:t>
            </w:r>
            <w:r w:rsidR="00DB19B7">
              <w:t xml:space="preserve"> Fredrik ringer </w:t>
            </w:r>
            <w:proofErr w:type="spellStart"/>
            <w:r w:rsidR="00DB19B7">
              <w:t>vafab</w:t>
            </w:r>
            <w:proofErr w:type="spellEnd"/>
            <w:r w:rsidR="00DB19B7">
              <w:t xml:space="preserve"> och kollar om vi kan minska på ett kärl med tidningar. </w:t>
            </w:r>
            <w:proofErr w:type="spellStart"/>
            <w:r w:rsidR="006D1817">
              <w:t>Postitivt</w:t>
            </w:r>
            <w:proofErr w:type="spellEnd"/>
            <w:r w:rsidR="006D1817">
              <w:t xml:space="preserve"> r</w:t>
            </w:r>
            <w:r w:rsidR="00DB19B7">
              <w:t xml:space="preserve">esultat i år på </w:t>
            </w:r>
            <w:proofErr w:type="gramStart"/>
            <w:r w:rsidR="00DB19B7">
              <w:t>40.000</w:t>
            </w:r>
            <w:proofErr w:type="gramEnd"/>
            <w:r w:rsidR="00DB19B7">
              <w:t>, men minska</w:t>
            </w:r>
            <w:r w:rsidR="003C19C6">
              <w:t>r</w:t>
            </w:r>
            <w:r w:rsidR="00DB19B7">
              <w:t xml:space="preserve"> under året när snöröjning kommer.</w:t>
            </w:r>
            <w:r>
              <w:t xml:space="preserve"> 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0BC4F114" w14:textId="77777777" w:rsidR="007D455E" w:rsidRDefault="007D455E"/>
        </w:tc>
      </w:tr>
      <w:tr w:rsidR="007D455E" w14:paraId="52BD1419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373EA90A" w14:textId="7E62104C" w:rsidR="007D455E" w:rsidRDefault="007D455E">
            <w:r>
              <w:t>§5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06FEDC23" w14:textId="77777777" w:rsidR="00405CBC" w:rsidRDefault="00B63A19" w:rsidP="00B63A19">
            <w:pPr>
              <w:pStyle w:val="Liststycke"/>
              <w:ind w:left="0"/>
            </w:pPr>
            <w:r>
              <w:t>Upphandlingar</w:t>
            </w:r>
          </w:p>
          <w:p w14:paraId="438D3107" w14:textId="5863A12D" w:rsidR="00B63A19" w:rsidRDefault="00B63A19" w:rsidP="00B63A19">
            <w:pPr>
              <w:pStyle w:val="Liststycke"/>
              <w:numPr>
                <w:ilvl w:val="0"/>
                <w:numId w:val="6"/>
              </w:numPr>
            </w:pPr>
            <w:r>
              <w:t xml:space="preserve">Mats driver ärendet med Lahtisgatan för att upphandla fastighetsskötsel kollektivt för att på så sätt hålla nere kostnaderna. </w:t>
            </w:r>
          </w:p>
          <w:p w14:paraId="012B24C7" w14:textId="608D1683" w:rsidR="00DB19B7" w:rsidRDefault="00DB19B7" w:rsidP="00B63A19">
            <w:pPr>
              <w:pStyle w:val="Liststycke"/>
              <w:numPr>
                <w:ilvl w:val="0"/>
                <w:numId w:val="6"/>
              </w:numPr>
            </w:pPr>
            <w:r>
              <w:t xml:space="preserve">Har träffat Lahtis och diskuterat. Lahtis betalar </w:t>
            </w:r>
            <w:proofErr w:type="gramStart"/>
            <w:r>
              <w:t>15</w:t>
            </w:r>
            <w:r w:rsidR="003C19C6">
              <w:t>.000</w:t>
            </w:r>
            <w:proofErr w:type="gramEnd"/>
            <w:r>
              <w:t>, för det vi betalar 45</w:t>
            </w:r>
            <w:r w:rsidR="003C19C6">
              <w:t xml:space="preserve">.000 (vi har dock </w:t>
            </w:r>
            <w:r w:rsidR="003C19C6">
              <w:lastRenderedPageBreak/>
              <w:t>gångar, lekplatsbesiktning och jour)</w:t>
            </w:r>
            <w:r>
              <w:t>. De använder Mark. Snöröjning</w:t>
            </w:r>
            <w:r w:rsidR="00021769">
              <w:t xml:space="preserve">, </w:t>
            </w:r>
            <w:r>
              <w:t>städ av soprum</w:t>
            </w:r>
            <w:r w:rsidR="00021769">
              <w:t xml:space="preserve"> och lekpark</w:t>
            </w:r>
            <w:r w:rsidR="003C19C6">
              <w:t xml:space="preserve"> är det som kommer att vara med i upphandlingsunderlaget</w:t>
            </w:r>
            <w:r w:rsidR="00021769">
              <w:t>.</w:t>
            </w:r>
            <w:r>
              <w:t xml:space="preserve"> Ta bort jour</w:t>
            </w:r>
            <w:r w:rsidR="00021769">
              <w:t xml:space="preserve"> (ca 1000 kr per månad)</w:t>
            </w:r>
            <w:r w:rsidR="003C19C6">
              <w:t xml:space="preserve"> och</w:t>
            </w:r>
            <w:r>
              <w:t xml:space="preserve"> gångar. Lahtis har avrop på snöröjning.</w:t>
            </w:r>
            <w:r w:rsidR="00021769">
              <w:t xml:space="preserve"> Vi väntar in uppgifter från Lahtis, vårt underlag är klart. Offertförfrågningar ska skickas senast sista augusti till </w:t>
            </w:r>
            <w:proofErr w:type="gramStart"/>
            <w:r w:rsidR="00021769">
              <w:t>7-9</w:t>
            </w:r>
            <w:proofErr w:type="gramEnd"/>
            <w:r w:rsidR="00021769">
              <w:t xml:space="preserve"> företag. </w:t>
            </w:r>
            <w:r w:rsidR="003C19C6">
              <w:t xml:space="preserve">Fredrik och Mats har ansvar och mandat från styrelsen i denna fråga. </w:t>
            </w:r>
            <w:r w:rsidR="00021769">
              <w:t>Mats byter lampor på gatan om de går sönder. Fredrik känner en som har skylift som vi kan hyra.</w:t>
            </w:r>
            <w:r w:rsidR="00D32E6C">
              <w:t xml:space="preserve"> </w:t>
            </w:r>
          </w:p>
          <w:p w14:paraId="79E7C31D" w14:textId="02F44D3A" w:rsidR="00B63A19" w:rsidRDefault="00B63A19" w:rsidP="00B63A19">
            <w:pPr>
              <w:pStyle w:val="Liststycke"/>
              <w:numPr>
                <w:ilvl w:val="0"/>
                <w:numId w:val="6"/>
              </w:numPr>
            </w:pPr>
            <w:r>
              <w:t xml:space="preserve">Magnus Olofsson </w:t>
            </w:r>
            <w:r w:rsidR="00A7257B">
              <w:t xml:space="preserve">har undersökt </w:t>
            </w:r>
            <w:r>
              <w:t xml:space="preserve">om det blev rätt med </w:t>
            </w:r>
            <w:proofErr w:type="spellStart"/>
            <w:r>
              <w:t>tv-kostnaderna</w:t>
            </w:r>
            <w:proofErr w:type="spellEnd"/>
            <w:r w:rsidR="00D32E6C">
              <w:t xml:space="preserve">, säljaren på Telia har semester till imorgon. Magnus tar kontakt med honom för att få ett pris på uppgradering till stora paketet. 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67CEEFA8" w14:textId="77777777" w:rsidR="004E7B7F" w:rsidRDefault="004E7B7F"/>
          <w:p w14:paraId="4B35319C" w14:textId="7A4FF09F" w:rsidR="00B63A19" w:rsidRDefault="00B63A19"/>
        </w:tc>
      </w:tr>
      <w:tr w:rsidR="007D455E" w14:paraId="0E1A7BA4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3AB8E889" w14:textId="042D18ED" w:rsidR="007D455E" w:rsidRDefault="007D455E">
            <w:r>
              <w:t>§6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6ED0224D" w14:textId="668C9538" w:rsidR="00560D65" w:rsidRDefault="00B63A19" w:rsidP="00B83D25">
            <w:r>
              <w:t>Farthinder</w:t>
            </w:r>
          </w:p>
          <w:p w14:paraId="4A944DCC" w14:textId="6835E44A" w:rsidR="00360B8D" w:rsidRDefault="00B63A19" w:rsidP="005605AD">
            <w:pPr>
              <w:pStyle w:val="Liststycke"/>
              <w:numPr>
                <w:ilvl w:val="0"/>
                <w:numId w:val="1"/>
              </w:numPr>
            </w:pPr>
            <w:r>
              <w:t>Flera medlemmar i samfälligheten har inkommit med önskemål att ha ett farthinder längre ner på gatan mot Vänskapsgatan. Mats håller i det.</w:t>
            </w:r>
            <w:r w:rsidR="00D32E6C">
              <w:t xml:space="preserve"> </w:t>
            </w:r>
            <w:r w:rsidR="003C19C6">
              <w:t>Vi anser dock att det</w:t>
            </w:r>
            <w:r w:rsidR="00D32E6C">
              <w:t xml:space="preserve"> är bra att ett farthinder sitter vid </w:t>
            </w:r>
            <w:r w:rsidR="003C19C6">
              <w:t>grus</w:t>
            </w:r>
            <w:r w:rsidR="00D32E6C">
              <w:t>gången där barn springer ut</w:t>
            </w:r>
            <w:r w:rsidR="00774C84">
              <w:t>, vi kommer överens om att de får sitta kvar där de sitter</w:t>
            </w:r>
            <w:r w:rsidR="00D32E6C">
              <w:t>. Vi avvaktar till våren</w:t>
            </w:r>
            <w:r w:rsidR="00774C84">
              <w:t xml:space="preserve"> för att se om vi då köper fler. Fredrik återkopplar till Linda.</w:t>
            </w:r>
          </w:p>
          <w:p w14:paraId="62BDA75C" w14:textId="44B9149E" w:rsidR="00F55EE1" w:rsidRDefault="00321DC4" w:rsidP="00B63A19">
            <w:pPr>
              <w:pStyle w:val="Liststycke"/>
            </w:pPr>
            <w:r>
              <w:t xml:space="preserve"> 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20CA5B3A" w14:textId="77777777" w:rsidR="007D455E" w:rsidRDefault="007D455E"/>
        </w:tc>
      </w:tr>
      <w:tr w:rsidR="007D455E" w14:paraId="769E1B99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78FFF795" w14:textId="39F12F03" w:rsidR="007D455E" w:rsidRDefault="007D455E">
            <w:r>
              <w:t>§</w:t>
            </w:r>
            <w:r w:rsidR="001746C6">
              <w:t>7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5E995E5E" w14:textId="189B6EFD" w:rsidR="00913B83" w:rsidRDefault="00B63A19" w:rsidP="00913B83">
            <w:r>
              <w:t>Övriga frågor</w:t>
            </w:r>
          </w:p>
          <w:p w14:paraId="7E412661" w14:textId="5BD9C4B2" w:rsidR="00A7257B" w:rsidRDefault="00B63A19" w:rsidP="00A7257B">
            <w:pPr>
              <w:pStyle w:val="Liststycke"/>
              <w:numPr>
                <w:ilvl w:val="0"/>
                <w:numId w:val="2"/>
              </w:numPr>
            </w:pPr>
            <w:r>
              <w:t xml:space="preserve">Parkering på gatan, </w:t>
            </w:r>
            <w:r w:rsidR="00774C84">
              <w:t>ur säkerhetssynpunkt ska bilarna inte stå på gatan.</w:t>
            </w:r>
          </w:p>
          <w:p w14:paraId="7981846A" w14:textId="6474584B" w:rsidR="00A7257B" w:rsidRDefault="00A7257B" w:rsidP="00A7257B">
            <w:pPr>
              <w:pStyle w:val="Liststycke"/>
              <w:numPr>
                <w:ilvl w:val="0"/>
                <w:numId w:val="2"/>
              </w:numPr>
            </w:pPr>
            <w:r>
              <w:t>Biltvätt på uppfart</w:t>
            </w:r>
            <w:r w:rsidR="00774C84">
              <w:t xml:space="preserve">, </w:t>
            </w:r>
            <w:r w:rsidR="008856F8">
              <w:t>Fredrik mailar ut</w:t>
            </w:r>
          </w:p>
          <w:p w14:paraId="5C8BA5D5" w14:textId="7078D7B9" w:rsidR="00A7257B" w:rsidRDefault="00A7257B" w:rsidP="00A7257B">
            <w:pPr>
              <w:pStyle w:val="Liststycke"/>
              <w:numPr>
                <w:ilvl w:val="0"/>
                <w:numId w:val="2"/>
              </w:numPr>
            </w:pPr>
            <w:r>
              <w:t>Leksakslåda</w:t>
            </w:r>
            <w:r w:rsidR="008856F8">
              <w:t xml:space="preserve">, det blir ingen. </w:t>
            </w:r>
          </w:p>
          <w:p w14:paraId="163A9E98" w14:textId="04F24370" w:rsidR="00A7257B" w:rsidRDefault="00A7257B" w:rsidP="00A7257B">
            <w:pPr>
              <w:pStyle w:val="Liststycke"/>
              <w:numPr>
                <w:ilvl w:val="0"/>
                <w:numId w:val="2"/>
              </w:numPr>
            </w:pPr>
            <w:r>
              <w:t>Uppföljning skötsel av gemensamma ytor</w:t>
            </w:r>
            <w:r w:rsidR="000D6CAD">
              <w:t>, fortsätter med gemensam skötsel.</w:t>
            </w:r>
          </w:p>
          <w:p w14:paraId="594E0F3E" w14:textId="6EB95BE8" w:rsidR="00A7257B" w:rsidRDefault="00A7257B" w:rsidP="00A7257B">
            <w:pPr>
              <w:pStyle w:val="Liststycke"/>
              <w:numPr>
                <w:ilvl w:val="0"/>
                <w:numId w:val="2"/>
              </w:numPr>
            </w:pPr>
            <w:r>
              <w:t>Diket allmänningen</w:t>
            </w:r>
            <w:r w:rsidR="000D6CAD">
              <w:t xml:space="preserve">, behöver vara öppet för dränering. Blir ingen övergång. </w:t>
            </w:r>
          </w:p>
          <w:p w14:paraId="772699C0" w14:textId="4BA4C5C6" w:rsidR="00A7257B" w:rsidRDefault="00A7257B" w:rsidP="00A7257B">
            <w:pPr>
              <w:pStyle w:val="Liststycke"/>
              <w:numPr>
                <w:ilvl w:val="0"/>
                <w:numId w:val="2"/>
              </w:numPr>
            </w:pPr>
            <w:r>
              <w:t>2-årsbesikning</w:t>
            </w:r>
            <w:r w:rsidR="000D6CAD">
              <w:t xml:space="preserve">, Det finns en del saker som inte är åtgärdade än. Rörmokare kommer 18/8, sophuset ska målas undertill. Överlåtelse av marken är inte klar. </w:t>
            </w:r>
          </w:p>
          <w:p w14:paraId="7EBA1E20" w14:textId="3ABF609E" w:rsidR="00A7257B" w:rsidRDefault="00A7257B" w:rsidP="00A7257B">
            <w:pPr>
              <w:pStyle w:val="Liststycke"/>
              <w:numPr>
                <w:ilvl w:val="0"/>
                <w:numId w:val="2"/>
              </w:numPr>
            </w:pPr>
            <w:r>
              <w:t>Häckhöjder</w:t>
            </w:r>
            <w:r w:rsidR="00774C84">
              <w:t>, ska kommunens regler gälla även på vår gata</w:t>
            </w:r>
            <w:r w:rsidR="003C19C6">
              <w:t>?</w:t>
            </w:r>
            <w:r w:rsidR="00774C84">
              <w:t xml:space="preserve"> En fråga för stämman om de reglerna även ska gälla oss.</w:t>
            </w:r>
          </w:p>
          <w:p w14:paraId="0ECA018C" w14:textId="6D0D5312" w:rsidR="00A7257B" w:rsidRDefault="000D6CAD" w:rsidP="00A7257B">
            <w:pPr>
              <w:pStyle w:val="Liststycke"/>
              <w:numPr>
                <w:ilvl w:val="0"/>
                <w:numId w:val="2"/>
              </w:numPr>
            </w:pPr>
            <w:r>
              <w:t>Sanden i sandlådan</w:t>
            </w:r>
            <w:r w:rsidR="003C19C6">
              <w:t xml:space="preserve"> luktar illa</w:t>
            </w:r>
            <w:r>
              <w:t xml:space="preserve">, </w:t>
            </w:r>
            <w:r w:rsidR="003C19C6">
              <w:t xml:space="preserve">vi </w:t>
            </w:r>
            <w:r>
              <w:t xml:space="preserve">vänder runt den på nästa samfällighetsdag. 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76AA196B" w14:textId="77777777" w:rsidR="007D455E" w:rsidRDefault="007D455E"/>
        </w:tc>
      </w:tr>
      <w:tr w:rsidR="00461220" w14:paraId="2A7A8140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589095CD" w14:textId="77777777" w:rsidR="00461220" w:rsidRDefault="00461220">
            <w:r>
              <w:t>§</w:t>
            </w:r>
            <w:r w:rsidR="00B63A19">
              <w:t>8</w:t>
            </w:r>
          </w:p>
          <w:p w14:paraId="15F6D17A" w14:textId="61E2E5A3" w:rsidR="00A7257B" w:rsidRDefault="00A7257B"/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7485F74D" w14:textId="623060D8" w:rsidR="00461220" w:rsidRDefault="00A930A5">
            <w:r>
              <w:t>Nästa styrelsemöte</w:t>
            </w:r>
            <w:r w:rsidR="00185F91">
              <w:t xml:space="preserve"> 12 oktober</w:t>
            </w:r>
            <w:r w:rsidR="006D1817">
              <w:t xml:space="preserve"> </w:t>
            </w:r>
            <w:proofErr w:type="spellStart"/>
            <w:r w:rsidR="006D1817">
              <w:t>kl</w:t>
            </w:r>
            <w:proofErr w:type="spellEnd"/>
            <w:r w:rsidR="006D1817">
              <w:t xml:space="preserve"> 18.00</w:t>
            </w:r>
          </w:p>
          <w:p w14:paraId="49EC5D01" w14:textId="1764DB9C" w:rsidR="00810194" w:rsidRDefault="009F64D2" w:rsidP="00461220">
            <w:pPr>
              <w:pStyle w:val="Liststycke"/>
              <w:numPr>
                <w:ilvl w:val="0"/>
                <w:numId w:val="4"/>
              </w:numPr>
            </w:pPr>
            <w:r>
              <w:t xml:space="preserve"> </w:t>
            </w:r>
            <w:r w:rsidR="00B63A19">
              <w:t xml:space="preserve">Hos </w:t>
            </w:r>
            <w:r w:rsidR="00185F91">
              <w:t>Fredrik</w:t>
            </w:r>
          </w:p>
          <w:p w14:paraId="38CF0412" w14:textId="1A3B08E8" w:rsidR="00185F91" w:rsidRDefault="00185F91" w:rsidP="00461220">
            <w:pPr>
              <w:pStyle w:val="Liststycke"/>
              <w:numPr>
                <w:ilvl w:val="0"/>
                <w:numId w:val="4"/>
              </w:numPr>
            </w:pPr>
            <w:r>
              <w:t xml:space="preserve"> Sekreterare Magnus</w:t>
            </w:r>
            <w:r w:rsidR="002869F5">
              <w:t xml:space="preserve"> </w:t>
            </w:r>
            <w:r w:rsidR="002869F5" w:rsidRPr="000F3E98">
              <w:t>Westerlund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78DBFCB4" w14:textId="77777777" w:rsidR="00461220" w:rsidRDefault="00461220"/>
        </w:tc>
      </w:tr>
      <w:tr w:rsidR="002D48FE" w14:paraId="20C9DF5F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72F48447" w14:textId="5E7A0829" w:rsidR="002D48FE" w:rsidRDefault="002D48FE">
            <w:r>
              <w:lastRenderedPageBreak/>
              <w:t>§</w:t>
            </w:r>
            <w:r w:rsidR="00B63A19">
              <w:t>9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29839FF0" w14:textId="396C71AC" w:rsidR="00900799" w:rsidRDefault="00A930A5" w:rsidP="00275215">
            <w:r>
              <w:t>Mötets avslutande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399B95AD" w14:textId="77777777" w:rsidR="002D48FE" w:rsidRDefault="002D48FE"/>
        </w:tc>
      </w:tr>
      <w:tr w:rsidR="007D455E" w14:paraId="00840603" w14:textId="77777777" w:rsidTr="008B27E9">
        <w:tc>
          <w:tcPr>
            <w:tcW w:w="2235" w:type="dxa"/>
            <w:gridSpan w:val="3"/>
          </w:tcPr>
          <w:p w14:paraId="5E005A15" w14:textId="77777777" w:rsidR="007D455E" w:rsidRDefault="007D455E"/>
        </w:tc>
        <w:tc>
          <w:tcPr>
            <w:tcW w:w="2646" w:type="dxa"/>
            <w:gridSpan w:val="2"/>
          </w:tcPr>
          <w:p w14:paraId="4E8CCB2B" w14:textId="77777777" w:rsidR="007D455E" w:rsidRDefault="007D455E"/>
        </w:tc>
        <w:tc>
          <w:tcPr>
            <w:tcW w:w="236" w:type="dxa"/>
          </w:tcPr>
          <w:p w14:paraId="0A5B0DE9" w14:textId="77777777" w:rsidR="007D455E" w:rsidRDefault="007D455E"/>
        </w:tc>
        <w:tc>
          <w:tcPr>
            <w:tcW w:w="1842" w:type="dxa"/>
          </w:tcPr>
          <w:p w14:paraId="62315C97" w14:textId="77777777" w:rsidR="007D455E" w:rsidRDefault="007D455E"/>
        </w:tc>
        <w:tc>
          <w:tcPr>
            <w:tcW w:w="1039" w:type="dxa"/>
          </w:tcPr>
          <w:p w14:paraId="1AB9E87F" w14:textId="77777777" w:rsidR="007D455E" w:rsidRDefault="007D455E"/>
        </w:tc>
        <w:tc>
          <w:tcPr>
            <w:tcW w:w="1284" w:type="dxa"/>
          </w:tcPr>
          <w:p w14:paraId="6919093B" w14:textId="77777777" w:rsidR="007D455E" w:rsidRDefault="007D455E"/>
        </w:tc>
      </w:tr>
      <w:tr w:rsidR="007D455E" w14:paraId="7FBF8C74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63E751F1" w14:textId="77777777" w:rsidR="007D455E" w:rsidRDefault="007D455E">
            <w:r>
              <w:t>Åhörare:</w:t>
            </w:r>
          </w:p>
        </w:tc>
        <w:tc>
          <w:tcPr>
            <w:tcW w:w="2646" w:type="dxa"/>
            <w:gridSpan w:val="2"/>
          </w:tcPr>
          <w:p w14:paraId="3C3F74E0" w14:textId="77777777" w:rsidR="007D455E" w:rsidRDefault="007D455E"/>
        </w:tc>
        <w:tc>
          <w:tcPr>
            <w:tcW w:w="236" w:type="dxa"/>
          </w:tcPr>
          <w:p w14:paraId="69739103" w14:textId="77777777" w:rsidR="007D455E" w:rsidRDefault="007D455E"/>
        </w:tc>
        <w:tc>
          <w:tcPr>
            <w:tcW w:w="1842" w:type="dxa"/>
          </w:tcPr>
          <w:p w14:paraId="118EFF8D" w14:textId="77777777" w:rsidR="007D455E" w:rsidRDefault="007D455E"/>
        </w:tc>
        <w:tc>
          <w:tcPr>
            <w:tcW w:w="1039" w:type="dxa"/>
          </w:tcPr>
          <w:p w14:paraId="35EE876F" w14:textId="77777777" w:rsidR="007D455E" w:rsidRDefault="007D455E"/>
        </w:tc>
        <w:tc>
          <w:tcPr>
            <w:tcW w:w="1284" w:type="dxa"/>
          </w:tcPr>
          <w:p w14:paraId="1ACE848B" w14:textId="77777777" w:rsidR="007D455E" w:rsidRDefault="007D455E"/>
        </w:tc>
      </w:tr>
      <w:tr w:rsidR="007D455E" w14:paraId="624D2818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727C34AD" w14:textId="77777777" w:rsidR="007D455E" w:rsidRDefault="007D455E">
            <w:r>
              <w:t>Resurspersoner:</w:t>
            </w:r>
          </w:p>
        </w:tc>
        <w:tc>
          <w:tcPr>
            <w:tcW w:w="2646" w:type="dxa"/>
            <w:gridSpan w:val="2"/>
          </w:tcPr>
          <w:p w14:paraId="21FDB87A" w14:textId="77777777" w:rsidR="007D455E" w:rsidRDefault="007D455E"/>
        </w:tc>
        <w:tc>
          <w:tcPr>
            <w:tcW w:w="236" w:type="dxa"/>
          </w:tcPr>
          <w:p w14:paraId="1D9ADBE4" w14:textId="77777777" w:rsidR="007D455E" w:rsidRDefault="007D455E"/>
        </w:tc>
        <w:tc>
          <w:tcPr>
            <w:tcW w:w="1842" w:type="dxa"/>
          </w:tcPr>
          <w:p w14:paraId="58F27CD0" w14:textId="77777777" w:rsidR="007D455E" w:rsidRDefault="007D455E"/>
        </w:tc>
        <w:tc>
          <w:tcPr>
            <w:tcW w:w="1039" w:type="dxa"/>
          </w:tcPr>
          <w:p w14:paraId="69AB203C" w14:textId="77777777" w:rsidR="007D455E" w:rsidRDefault="007D455E"/>
        </w:tc>
        <w:tc>
          <w:tcPr>
            <w:tcW w:w="1284" w:type="dxa"/>
          </w:tcPr>
          <w:p w14:paraId="6500947B" w14:textId="77777777" w:rsidR="007D455E" w:rsidRDefault="007D455E"/>
        </w:tc>
      </w:tr>
      <w:tr w:rsidR="007D455E" w14:paraId="50A82219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450812C2" w14:textId="77777777" w:rsidR="007D455E" w:rsidRDefault="007D455E">
            <w:r>
              <w:t>Övrigt:</w:t>
            </w:r>
          </w:p>
        </w:tc>
        <w:tc>
          <w:tcPr>
            <w:tcW w:w="2646" w:type="dxa"/>
            <w:gridSpan w:val="2"/>
          </w:tcPr>
          <w:p w14:paraId="61C487D9" w14:textId="77777777" w:rsidR="007D455E" w:rsidRDefault="007D455E"/>
        </w:tc>
        <w:tc>
          <w:tcPr>
            <w:tcW w:w="236" w:type="dxa"/>
          </w:tcPr>
          <w:p w14:paraId="4B9C74D6" w14:textId="77777777" w:rsidR="007D455E" w:rsidRDefault="007D455E"/>
        </w:tc>
        <w:tc>
          <w:tcPr>
            <w:tcW w:w="1842" w:type="dxa"/>
          </w:tcPr>
          <w:p w14:paraId="4C3B09E3" w14:textId="77777777" w:rsidR="007D455E" w:rsidRDefault="007D455E"/>
        </w:tc>
        <w:tc>
          <w:tcPr>
            <w:tcW w:w="1039" w:type="dxa"/>
          </w:tcPr>
          <w:p w14:paraId="0FF722A2" w14:textId="77777777" w:rsidR="007D455E" w:rsidRDefault="007D455E"/>
        </w:tc>
        <w:tc>
          <w:tcPr>
            <w:tcW w:w="1284" w:type="dxa"/>
          </w:tcPr>
          <w:p w14:paraId="16F85A2D" w14:textId="77777777" w:rsidR="007D455E" w:rsidRDefault="007D455E"/>
        </w:tc>
      </w:tr>
    </w:tbl>
    <w:p w14:paraId="3D64F10F" w14:textId="6B92D6CA" w:rsidR="00414D1A" w:rsidRDefault="00414D1A"/>
    <w:p w14:paraId="7B46FFE9" w14:textId="77777777" w:rsidR="00C146EA" w:rsidRDefault="00C146EA"/>
    <w:p w14:paraId="11C69D74" w14:textId="77777777" w:rsidR="00C146EA" w:rsidRPr="007E0028" w:rsidRDefault="00C146EA" w:rsidP="00C146EA">
      <w:r w:rsidRPr="007E0028">
        <w:t>Vid protokollet:</w:t>
      </w:r>
    </w:p>
    <w:p w14:paraId="0B933027" w14:textId="77777777" w:rsidR="00C146EA" w:rsidRPr="007E0028" w:rsidRDefault="00C146EA" w:rsidP="00C146EA"/>
    <w:p w14:paraId="28AB06CF" w14:textId="77777777" w:rsidR="00C146EA" w:rsidRPr="007E0028" w:rsidRDefault="00C146EA" w:rsidP="00C146EA"/>
    <w:p w14:paraId="27F39423" w14:textId="651A45EC" w:rsidR="00C146EA" w:rsidRDefault="00C146EA" w:rsidP="00C146EA">
      <w:r w:rsidRPr="007E0028">
        <w:t>_____________</w:t>
      </w:r>
    </w:p>
    <w:p w14:paraId="3BF9626D" w14:textId="0C8BD300" w:rsidR="00274900" w:rsidRPr="007E0028" w:rsidRDefault="00274900" w:rsidP="00C146EA">
      <w:r>
        <w:t xml:space="preserve">Anna </w:t>
      </w:r>
      <w:proofErr w:type="spellStart"/>
      <w:r>
        <w:t>Omerovic</w:t>
      </w:r>
      <w:proofErr w:type="spellEnd"/>
      <w:r>
        <w:t xml:space="preserve"> Schön</w:t>
      </w:r>
    </w:p>
    <w:p w14:paraId="4686BC09" w14:textId="77777777" w:rsidR="00C146EA" w:rsidRPr="007E0028" w:rsidRDefault="00C146EA" w:rsidP="00C146EA"/>
    <w:p w14:paraId="39E87D63" w14:textId="77777777" w:rsidR="00C146EA" w:rsidRPr="007E0028" w:rsidRDefault="00C146EA" w:rsidP="00C146EA">
      <w:r w:rsidRPr="007E0028">
        <w:t>Justeras:</w:t>
      </w:r>
    </w:p>
    <w:p w14:paraId="73C35851" w14:textId="77777777" w:rsidR="00C146EA" w:rsidRPr="007E0028" w:rsidRDefault="00C146EA" w:rsidP="00C146EA"/>
    <w:p w14:paraId="282005AD" w14:textId="77777777" w:rsidR="00C146EA" w:rsidRPr="007E0028" w:rsidRDefault="00C146EA" w:rsidP="00C146EA"/>
    <w:p w14:paraId="6F868733" w14:textId="67E23186" w:rsidR="00C146EA" w:rsidRPr="007E0028" w:rsidRDefault="00C146EA" w:rsidP="00C146EA">
      <w:r w:rsidRPr="007E0028">
        <w:t xml:space="preserve">_____________ </w:t>
      </w:r>
      <w:r w:rsidRPr="007E0028">
        <w:tab/>
      </w:r>
      <w:r w:rsidRPr="007E0028">
        <w:tab/>
      </w:r>
      <w:r>
        <w:tab/>
      </w:r>
      <w:r w:rsidRPr="007E0028">
        <w:tab/>
        <w:t>_____________</w:t>
      </w:r>
    </w:p>
    <w:p w14:paraId="33EA6E2E" w14:textId="7E088232" w:rsidR="00C146EA" w:rsidRDefault="00274900">
      <w:r>
        <w:t>Sofia Wärn</w:t>
      </w:r>
    </w:p>
    <w:sectPr w:rsidR="00C146EA" w:rsidSect="002C721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C390A"/>
    <w:multiLevelType w:val="hybridMultilevel"/>
    <w:tmpl w:val="E638921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C76E3"/>
    <w:multiLevelType w:val="hybridMultilevel"/>
    <w:tmpl w:val="8380387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473C3D"/>
    <w:multiLevelType w:val="hybridMultilevel"/>
    <w:tmpl w:val="E83A7EC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435788"/>
    <w:multiLevelType w:val="hybridMultilevel"/>
    <w:tmpl w:val="943C656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0E0F0D"/>
    <w:multiLevelType w:val="hybridMultilevel"/>
    <w:tmpl w:val="3A54F94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8D0603"/>
    <w:multiLevelType w:val="hybridMultilevel"/>
    <w:tmpl w:val="B290CBC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9"/>
  <w:displayBackgroundShape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40B"/>
    <w:rsid w:val="00000427"/>
    <w:rsid w:val="00021769"/>
    <w:rsid w:val="00044E3C"/>
    <w:rsid w:val="00056C38"/>
    <w:rsid w:val="0006513C"/>
    <w:rsid w:val="000A39D6"/>
    <w:rsid w:val="000A3B11"/>
    <w:rsid w:val="000B07B3"/>
    <w:rsid w:val="000D40C4"/>
    <w:rsid w:val="000D6CAD"/>
    <w:rsid w:val="000E18B4"/>
    <w:rsid w:val="000F123A"/>
    <w:rsid w:val="000F3E98"/>
    <w:rsid w:val="00145BBD"/>
    <w:rsid w:val="001746C6"/>
    <w:rsid w:val="00185F91"/>
    <w:rsid w:val="001C1A5A"/>
    <w:rsid w:val="001D4B6F"/>
    <w:rsid w:val="002162AC"/>
    <w:rsid w:val="00220F72"/>
    <w:rsid w:val="00274900"/>
    <w:rsid w:val="00275215"/>
    <w:rsid w:val="002869F5"/>
    <w:rsid w:val="002C7213"/>
    <w:rsid w:val="002D48FE"/>
    <w:rsid w:val="003108E9"/>
    <w:rsid w:val="00321DC4"/>
    <w:rsid w:val="003506D2"/>
    <w:rsid w:val="00360B8D"/>
    <w:rsid w:val="0037730D"/>
    <w:rsid w:val="003C19C6"/>
    <w:rsid w:val="00405CBC"/>
    <w:rsid w:val="00414D1A"/>
    <w:rsid w:val="00426B16"/>
    <w:rsid w:val="004303AB"/>
    <w:rsid w:val="004435E4"/>
    <w:rsid w:val="00461220"/>
    <w:rsid w:val="004753A6"/>
    <w:rsid w:val="004A19A8"/>
    <w:rsid w:val="004E7B7F"/>
    <w:rsid w:val="00540344"/>
    <w:rsid w:val="005605AD"/>
    <w:rsid w:val="00560D65"/>
    <w:rsid w:val="00562EDE"/>
    <w:rsid w:val="005C5256"/>
    <w:rsid w:val="005E5FAB"/>
    <w:rsid w:val="005E785D"/>
    <w:rsid w:val="005F7AB7"/>
    <w:rsid w:val="0063466E"/>
    <w:rsid w:val="00647F09"/>
    <w:rsid w:val="00684BFC"/>
    <w:rsid w:val="006D1817"/>
    <w:rsid w:val="00714474"/>
    <w:rsid w:val="0072026B"/>
    <w:rsid w:val="00723759"/>
    <w:rsid w:val="00774C84"/>
    <w:rsid w:val="007941A6"/>
    <w:rsid w:val="007A7D4B"/>
    <w:rsid w:val="007B52CA"/>
    <w:rsid w:val="007D455E"/>
    <w:rsid w:val="00810194"/>
    <w:rsid w:val="00826E6C"/>
    <w:rsid w:val="008607AF"/>
    <w:rsid w:val="008856F8"/>
    <w:rsid w:val="008B27E9"/>
    <w:rsid w:val="008C674C"/>
    <w:rsid w:val="00900799"/>
    <w:rsid w:val="00913B83"/>
    <w:rsid w:val="00924C2C"/>
    <w:rsid w:val="00954DD3"/>
    <w:rsid w:val="009E7631"/>
    <w:rsid w:val="009F64D2"/>
    <w:rsid w:val="00A02077"/>
    <w:rsid w:val="00A02D94"/>
    <w:rsid w:val="00A27AEE"/>
    <w:rsid w:val="00A312C6"/>
    <w:rsid w:val="00A7257B"/>
    <w:rsid w:val="00A930A5"/>
    <w:rsid w:val="00B2092E"/>
    <w:rsid w:val="00B63A19"/>
    <w:rsid w:val="00B83D25"/>
    <w:rsid w:val="00C146EA"/>
    <w:rsid w:val="00C308B0"/>
    <w:rsid w:val="00C65790"/>
    <w:rsid w:val="00CB5259"/>
    <w:rsid w:val="00D32E6C"/>
    <w:rsid w:val="00D33450"/>
    <w:rsid w:val="00D3785D"/>
    <w:rsid w:val="00D84A41"/>
    <w:rsid w:val="00DB19B7"/>
    <w:rsid w:val="00E3725F"/>
    <w:rsid w:val="00E51DAC"/>
    <w:rsid w:val="00E6261A"/>
    <w:rsid w:val="00E82DCF"/>
    <w:rsid w:val="00ED1884"/>
    <w:rsid w:val="00EF79FF"/>
    <w:rsid w:val="00F2440B"/>
    <w:rsid w:val="00F2620C"/>
    <w:rsid w:val="00F55EE1"/>
    <w:rsid w:val="00F6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DEE6A5"/>
  <w14:defaultImageDpi w14:val="300"/>
  <w15:docId w15:val="{C33F3066-7FD4-C049-B87B-2886737D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F24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jusskuggning">
    <w:name w:val="Light Shading"/>
    <w:basedOn w:val="Normaltabell"/>
    <w:uiPriority w:val="60"/>
    <w:rsid w:val="00F2440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jusskuggning-dekorfrg1">
    <w:name w:val="Light Shading Accent 1"/>
    <w:basedOn w:val="Normaltabell"/>
    <w:uiPriority w:val="60"/>
    <w:rsid w:val="00F2440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jusskuggning-dekorfrg2">
    <w:name w:val="Light Shading Accent 2"/>
    <w:basedOn w:val="Normaltabell"/>
    <w:uiPriority w:val="60"/>
    <w:rsid w:val="00F2440B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Liststycke">
    <w:name w:val="List Paragraph"/>
    <w:basedOn w:val="Normal"/>
    <w:uiPriority w:val="34"/>
    <w:qFormat/>
    <w:rsid w:val="00714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C48CCC-9B64-6F49-B741-9C44A667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545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Strömberg</dc:creator>
  <cp:keywords/>
  <dc:description/>
  <cp:lastModifiedBy>Fredrik Dalmo</cp:lastModifiedBy>
  <cp:revision>2</cp:revision>
  <dcterms:created xsi:type="dcterms:W3CDTF">2021-08-24T18:27:00Z</dcterms:created>
  <dcterms:modified xsi:type="dcterms:W3CDTF">2021-08-24T18:27:00Z</dcterms:modified>
</cp:coreProperties>
</file>